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3BD" w:rsidRPr="000513BD" w:rsidRDefault="000513BD" w:rsidP="000513BD">
      <w:pPr>
        <w:rPr>
          <w:rFonts w:ascii="Times New Roman" w:hAnsi="Times New Roman" w:cs="Times New Roman"/>
          <w:b/>
          <w:sz w:val="24"/>
          <w:szCs w:val="24"/>
        </w:rPr>
      </w:pPr>
      <w:r w:rsidRPr="000513BD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6BFD65A" wp14:editId="688F241E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1466850" cy="1497965"/>
            <wp:effectExtent l="0" t="0" r="0" b="6985"/>
            <wp:wrapSquare wrapText="bothSides"/>
            <wp:docPr id="8" name="Рисунок 8" descr="C:\Users\Alena\Desktop\3 И  ЭМБЛЕМК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esktop\3 И  ЭМБЛЕМКА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3" t="-955" r="41995" b="21483"/>
                    <a:stretch/>
                  </pic:blipFill>
                  <pic:spPr bwMode="auto">
                    <a:xfrm>
                      <a:off x="0" y="0"/>
                      <a:ext cx="1466850" cy="1497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3BD">
        <w:rPr>
          <w:rFonts w:ascii="Times New Roman" w:hAnsi="Times New Roman" w:cs="Times New Roman"/>
          <w:b/>
          <w:sz w:val="24"/>
          <w:szCs w:val="24"/>
        </w:rPr>
        <w:t xml:space="preserve">Представления опыта ГБДОУ№26 в статусе РИП </w:t>
      </w:r>
    </w:p>
    <w:p w:rsidR="000513BD" w:rsidRPr="000513BD" w:rsidRDefault="000513BD" w:rsidP="000513BD">
      <w:pPr>
        <w:rPr>
          <w:rFonts w:ascii="Times New Roman" w:hAnsi="Times New Roman" w:cs="Times New Roman"/>
          <w:b/>
          <w:sz w:val="24"/>
          <w:szCs w:val="24"/>
        </w:rPr>
      </w:pPr>
      <w:r w:rsidRPr="000513BD">
        <w:rPr>
          <w:rFonts w:ascii="Times New Roman" w:hAnsi="Times New Roman" w:cs="Times New Roman"/>
          <w:b/>
          <w:sz w:val="24"/>
          <w:szCs w:val="24"/>
        </w:rPr>
        <w:t>ВТОРОЙ ЭТАП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0513BD">
        <w:rPr>
          <w:rFonts w:ascii="Times New Roman" w:hAnsi="Times New Roman" w:cs="Times New Roman"/>
          <w:b/>
          <w:sz w:val="24"/>
          <w:szCs w:val="24"/>
        </w:rPr>
        <w:t xml:space="preserve"> 2018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0513BD">
        <w:rPr>
          <w:rFonts w:ascii="Times New Roman" w:hAnsi="Times New Roman" w:cs="Times New Roman"/>
          <w:b/>
          <w:sz w:val="24"/>
          <w:szCs w:val="24"/>
        </w:rPr>
        <w:t xml:space="preserve"> 2019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0513BD" w:rsidRPr="000513BD" w:rsidRDefault="000513BD" w:rsidP="000513BD">
      <w:pPr>
        <w:rPr>
          <w:rFonts w:ascii="Times New Roman" w:hAnsi="Times New Roman" w:cs="Times New Roman"/>
          <w:b/>
          <w:sz w:val="24"/>
          <w:szCs w:val="24"/>
        </w:rPr>
      </w:pPr>
    </w:p>
    <w:p w:rsidR="000513BD" w:rsidRPr="000513BD" w:rsidRDefault="000513BD" w:rsidP="000513BD">
      <w:pPr>
        <w:rPr>
          <w:rFonts w:ascii="Times New Roman" w:hAnsi="Times New Roman" w:cs="Times New Roman"/>
          <w:b/>
          <w:sz w:val="24"/>
          <w:szCs w:val="24"/>
        </w:rPr>
      </w:pPr>
      <w:r w:rsidRPr="000513BD">
        <w:rPr>
          <w:rFonts w:ascii="Times New Roman" w:hAnsi="Times New Roman" w:cs="Times New Roman"/>
          <w:b/>
          <w:sz w:val="24"/>
          <w:szCs w:val="24"/>
        </w:rPr>
        <w:t>По теме «Поддержка исследовательского поведения детей дошкольного возраста в ДОУ»</w:t>
      </w:r>
    </w:p>
    <w:p w:rsidR="000513BD" w:rsidRDefault="000513BD" w:rsidP="000513BD">
      <w:pPr>
        <w:rPr>
          <w:rFonts w:ascii="Times New Roman" w:hAnsi="Times New Roman" w:cs="Times New Roman"/>
          <w:sz w:val="24"/>
          <w:szCs w:val="24"/>
        </w:rPr>
      </w:pPr>
    </w:p>
    <w:p w:rsidR="000513BD" w:rsidRPr="000513BD" w:rsidRDefault="000513BD" w:rsidP="000513BD">
      <w:pPr>
        <w:rPr>
          <w:rFonts w:ascii="Times New Roman" w:hAnsi="Times New Roman" w:cs="Times New Roman"/>
          <w:sz w:val="24"/>
          <w:szCs w:val="24"/>
        </w:rPr>
      </w:pPr>
      <w:r w:rsidRPr="000513BD">
        <w:rPr>
          <w:rFonts w:ascii="Times New Roman" w:hAnsi="Times New Roman" w:cs="Times New Roman"/>
          <w:sz w:val="24"/>
          <w:szCs w:val="24"/>
        </w:rPr>
        <w:t>В детском саду № 26 Красногвардейского района Санкт-Петербурга мы реализуем проект под названием «Технология ″3И″» (″Трех И″ — интерес-исследование-изобретение (инженерия). В рамках проекта созданы возрастные развивающие пространства: ранний возраст (от 1,5 до 3 лет) — «</w:t>
      </w:r>
      <w:proofErr w:type="spellStart"/>
      <w:r w:rsidRPr="000513BD">
        <w:rPr>
          <w:rFonts w:ascii="Times New Roman" w:hAnsi="Times New Roman" w:cs="Times New Roman"/>
          <w:sz w:val="24"/>
          <w:szCs w:val="24"/>
        </w:rPr>
        <w:t>СенсориУм</w:t>
      </w:r>
      <w:proofErr w:type="spellEnd"/>
      <w:r w:rsidRPr="000513BD">
        <w:rPr>
          <w:rFonts w:ascii="Times New Roman" w:hAnsi="Times New Roman" w:cs="Times New Roman"/>
          <w:sz w:val="24"/>
          <w:szCs w:val="24"/>
        </w:rPr>
        <w:t>», младший дошкольный возраст (от 3 до 4,5 лет) — «</w:t>
      </w:r>
      <w:proofErr w:type="spellStart"/>
      <w:r w:rsidRPr="000513BD">
        <w:rPr>
          <w:rFonts w:ascii="Times New Roman" w:hAnsi="Times New Roman" w:cs="Times New Roman"/>
          <w:sz w:val="24"/>
          <w:szCs w:val="24"/>
        </w:rPr>
        <w:t>ЭкпериментариУм</w:t>
      </w:r>
      <w:proofErr w:type="spellEnd"/>
      <w:r w:rsidRPr="000513BD">
        <w:rPr>
          <w:rFonts w:ascii="Times New Roman" w:hAnsi="Times New Roman" w:cs="Times New Roman"/>
          <w:sz w:val="24"/>
          <w:szCs w:val="24"/>
        </w:rPr>
        <w:t>», средне-старший дошкольный возраст (от 4 до 6 лет) — «</w:t>
      </w:r>
      <w:proofErr w:type="spellStart"/>
      <w:r w:rsidRPr="000513BD">
        <w:rPr>
          <w:rFonts w:ascii="Times New Roman" w:hAnsi="Times New Roman" w:cs="Times New Roman"/>
          <w:sz w:val="24"/>
          <w:szCs w:val="24"/>
        </w:rPr>
        <w:t>ЛабиринтУм</w:t>
      </w:r>
      <w:proofErr w:type="spellEnd"/>
      <w:r w:rsidRPr="000513BD">
        <w:rPr>
          <w:rFonts w:ascii="Times New Roman" w:hAnsi="Times New Roman" w:cs="Times New Roman"/>
          <w:sz w:val="24"/>
          <w:szCs w:val="24"/>
        </w:rPr>
        <w:t>», старший дошкольный возраст (от 6 лет до 8 лет) — «</w:t>
      </w:r>
      <w:proofErr w:type="spellStart"/>
      <w:r w:rsidRPr="000513BD">
        <w:rPr>
          <w:rFonts w:ascii="Times New Roman" w:hAnsi="Times New Roman" w:cs="Times New Roman"/>
          <w:sz w:val="24"/>
          <w:szCs w:val="24"/>
        </w:rPr>
        <w:t>ИнженериУм</w:t>
      </w:r>
      <w:proofErr w:type="spellEnd"/>
      <w:r w:rsidRPr="000513BD">
        <w:rPr>
          <w:rFonts w:ascii="Times New Roman" w:hAnsi="Times New Roman" w:cs="Times New Roman"/>
          <w:sz w:val="24"/>
          <w:szCs w:val="24"/>
        </w:rPr>
        <w:t xml:space="preserve">». Образовательные пространства в первую очередь ориентированы на ведущую деятельность детей и базовые задачи развития по возрасту. В развитии исследовательского поведения и инженерного мышления они приобретают первостепенное значение. Каждая среда поддерживает интерес детей к познанию окружающего мира, активизирует процессы исследования и экспериментирования, порождая в дальнейшем у детей потребность изобретать, проектировать, создавать известное и неизвестное.  </w:t>
      </w:r>
    </w:p>
    <w:p w:rsidR="00D07A18" w:rsidRDefault="001C761F" w:rsidP="000513BD">
      <w:pPr>
        <w:rPr>
          <w:rFonts w:ascii="Times New Roman" w:hAnsi="Times New Roman" w:cs="Times New Roman"/>
          <w:sz w:val="24"/>
          <w:szCs w:val="24"/>
        </w:rPr>
      </w:pPr>
      <w:r w:rsidRPr="001C7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1441450</wp:posOffset>
            </wp:positionV>
            <wp:extent cx="2424430" cy="1615440"/>
            <wp:effectExtent l="4445" t="0" r="0" b="0"/>
            <wp:wrapSquare wrapText="bothSides"/>
            <wp:docPr id="6" name="Рисунок 6" descr="C:\Users\Alena\Desktop\документы\форум 2019\Форум фото\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Desktop\документы\форум 2019\Форум фото\DSC_0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43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1445260</wp:posOffset>
            </wp:positionV>
            <wp:extent cx="2417445" cy="1611630"/>
            <wp:effectExtent l="2858" t="0" r="4762" b="4763"/>
            <wp:wrapSquare wrapText="bothSides"/>
            <wp:docPr id="7" name="Рисунок 7" descr="C:\Users\Alena\Desktop\документы\форум 2019\Форум фото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a\Desktop\документы\форум 2019\Форум фото\DSC_0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744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833120</wp:posOffset>
                </wp:positionV>
                <wp:extent cx="7000875" cy="2762250"/>
                <wp:effectExtent l="0" t="0" r="28575" b="19050"/>
                <wp:wrapSquare wrapText="bothSides"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2762250"/>
                        </a:xfrm>
                        <a:prstGeom prst="roundRect">
                          <a:avLst/>
                        </a:prstGeom>
                        <a:solidFill>
                          <a:srgbClr val="F8DDFF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761F" w:rsidRDefault="001C761F" w:rsidP="001C76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9.05pt;margin-top:65.6pt;width:551.25pt;height:2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" fillcolor="#f8ddff" strokecolor="#ededed [662]" strokeweight="1pt">
                <v:stroke joinstyle="miter"/>
                <v:textbox>
                  <w:txbxContent>
                    <w:p w:rsidR="001C761F" w:rsidRDefault="001C761F" w:rsidP="001C761F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1C7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1432560</wp:posOffset>
            </wp:positionV>
            <wp:extent cx="2442845" cy="1628775"/>
            <wp:effectExtent l="6985" t="0" r="2540" b="2540"/>
            <wp:wrapSquare wrapText="bothSides"/>
            <wp:docPr id="9" name="Рисунок 9" descr="C:\Users\Alena\Desktop\документы\форум 2019\Форум фото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a\Desktop\документы\форум 2019\Форум фото\DSC_0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8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1445895</wp:posOffset>
            </wp:positionV>
            <wp:extent cx="2373630" cy="1582420"/>
            <wp:effectExtent l="0" t="4445" r="3175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63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3BD" w:rsidRPr="000513B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0513BD" w:rsidRPr="000513BD">
        <w:rPr>
          <w:rFonts w:ascii="Times New Roman" w:hAnsi="Times New Roman" w:cs="Times New Roman"/>
          <w:sz w:val="24"/>
          <w:szCs w:val="24"/>
        </w:rPr>
        <w:t>СенсориУм</w:t>
      </w:r>
      <w:proofErr w:type="spellEnd"/>
      <w:r w:rsidR="000513BD" w:rsidRPr="000513BD">
        <w:rPr>
          <w:rFonts w:ascii="Times New Roman" w:hAnsi="Times New Roman" w:cs="Times New Roman"/>
          <w:sz w:val="24"/>
          <w:szCs w:val="24"/>
        </w:rPr>
        <w:t xml:space="preserve">» обогащает сенсорное развитие детей, формирует представления о сенсорных эталонах в соответствии с требованиями ФГОС ДО и идеями инновационного развития детского сада. Современность подхода заключается в разнообразии сенсорной среды для детей, возможность выбирать, изучать, исследовать по интересам и предпочтениям. </w:t>
      </w:r>
    </w:p>
    <w:p w:rsidR="00D07A18" w:rsidRDefault="00D07A18" w:rsidP="000513BD">
      <w:pPr>
        <w:rPr>
          <w:rFonts w:ascii="Times New Roman" w:hAnsi="Times New Roman" w:cs="Times New Roman"/>
          <w:sz w:val="24"/>
          <w:szCs w:val="24"/>
        </w:rPr>
      </w:pPr>
    </w:p>
    <w:p w:rsidR="000513BD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Сенсорные контейнеры</w:t>
      </w:r>
      <w:r w:rsidR="000513BD" w:rsidRPr="000513BD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Игры в песочнице</w:t>
      </w:r>
      <w:r w:rsidR="000513BD" w:rsidRPr="000513BD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Pr="000513BD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0513BD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13BD">
        <w:rPr>
          <w:rFonts w:ascii="Times New Roman" w:hAnsi="Times New Roman" w:cs="Times New Roman"/>
          <w:sz w:val="24"/>
          <w:szCs w:val="24"/>
        </w:rPr>
        <w:t>К трем годам образовательное пространство для детей расширяется до экспериментирования – ведущего вида деятельности детей с наиболее развивающим эффектом в развитии дошкольников с трех до 4,5 лет. Образовательный процесс вбирает в себя экспериментирование в самых разных областях познания: природа, человек, простейшие трудовые действия, профессии.</w:t>
      </w:r>
      <w:r w:rsidRPr="000513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1C761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0</wp:posOffset>
            </wp:positionV>
            <wp:extent cx="2066925" cy="1377950"/>
            <wp:effectExtent l="0" t="0" r="9525" b="0"/>
            <wp:wrapSquare wrapText="bothSides"/>
            <wp:docPr id="16" name="Рисунок 16" descr="C:\Users\Alena\Desktop\документы\форум 2019\Форум фото\DSC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na\Desktop\документы\форум 2019\Форум фото\DSC_0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711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-161925</wp:posOffset>
                </wp:positionV>
                <wp:extent cx="6896100" cy="3238500"/>
                <wp:effectExtent l="0" t="0" r="19050" b="19050"/>
                <wp:wrapNone/>
                <wp:docPr id="17" name="Блок-схема: перфолент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3238500"/>
                        </a:xfrm>
                        <a:prstGeom prst="flowChartPunchedTape">
                          <a:avLst/>
                        </a:prstGeom>
                        <a:solidFill>
                          <a:srgbClr val="F8DDFF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36A4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7" o:spid="_x0000_s1026" type="#_x0000_t122" style="position:absolute;margin-left:-9.75pt;margin-top:-12.75pt;width:543pt;height:255pt;z-index:25166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" fillcolor="#f8ddff" strokecolor="#ededed [662]" strokeweight="1pt"/>
            </w:pict>
          </mc:Fallback>
        </mc:AlternateContent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1C761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223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139065</wp:posOffset>
            </wp:positionV>
            <wp:extent cx="2385060" cy="1590675"/>
            <wp:effectExtent l="0" t="0" r="0" b="9525"/>
            <wp:wrapSquare wrapText="bothSides"/>
            <wp:docPr id="14" name="Рисунок 14" descr="C:\Users\Alena\Desktop\документы\форум 2019\Форум фото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na\Desktop\документы\форум 2019\Форум фото\DSC_0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1C761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094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281940</wp:posOffset>
            </wp:positionV>
            <wp:extent cx="1295400" cy="863600"/>
            <wp:effectExtent l="0" t="0" r="0" b="0"/>
            <wp:wrapSquare wrapText="bothSides"/>
            <wp:docPr id="15" name="Рисунок 15" descr="C:\Users\Alena\Desktop\документы\форум 2019\Форум фото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na\Desktop\документы\форум 2019\Форум фото\DSC_0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61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967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18415</wp:posOffset>
            </wp:positionV>
            <wp:extent cx="2200275" cy="1466850"/>
            <wp:effectExtent l="0" t="0" r="9525" b="0"/>
            <wp:wrapSquare wrapText="bothSides"/>
            <wp:docPr id="13" name="Рисунок 13" descr="C:\Users\Alena\Desktop\документы\форум 2019\Форум фото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na\Desktop\документы\форум 2019\Форум фото\DSC_0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513BD" w:rsidRPr="000513BD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Маленькие Золушки, Накорми петушка</w:t>
      </w:r>
      <w:r w:rsidR="000513BD" w:rsidRPr="000513B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513BD" w:rsidRDefault="000513BD" w:rsidP="000513BD">
      <w:pPr>
        <w:rPr>
          <w:rFonts w:ascii="Times New Roman" w:hAnsi="Times New Roman" w:cs="Times New Roman"/>
          <w:sz w:val="24"/>
          <w:szCs w:val="24"/>
        </w:rPr>
      </w:pPr>
      <w:r w:rsidRPr="000513BD">
        <w:rPr>
          <w:rFonts w:ascii="Times New Roman" w:hAnsi="Times New Roman" w:cs="Times New Roman"/>
          <w:sz w:val="24"/>
          <w:szCs w:val="24"/>
        </w:rPr>
        <w:t>В среднем и старшем дошкольном возрасте задачи исследовательского поведения усложняются. Экспериментирование в пространстве «</w:t>
      </w:r>
      <w:proofErr w:type="spellStart"/>
      <w:r w:rsidRPr="000513BD">
        <w:rPr>
          <w:rFonts w:ascii="Times New Roman" w:hAnsi="Times New Roman" w:cs="Times New Roman"/>
          <w:sz w:val="24"/>
          <w:szCs w:val="24"/>
        </w:rPr>
        <w:t>ЛабиринтУм</w:t>
      </w:r>
      <w:proofErr w:type="spellEnd"/>
      <w:r w:rsidRPr="000513BD">
        <w:rPr>
          <w:rFonts w:ascii="Times New Roman" w:hAnsi="Times New Roman" w:cs="Times New Roman"/>
          <w:sz w:val="24"/>
          <w:szCs w:val="24"/>
        </w:rPr>
        <w:t xml:space="preserve">» для детей от 4,5 лет до 6 лет со сложным объектом – это целостная творческая исследовательская деятельность, имеющая свою методологию и достаточно эффективные механизмы. К ним относятся особенности познавательной мотивации и </w:t>
      </w:r>
      <w:proofErr w:type="spellStart"/>
      <w:r w:rsidRPr="000513BD">
        <w:rPr>
          <w:rFonts w:ascii="Times New Roman" w:hAnsi="Times New Roman" w:cs="Times New Roman"/>
          <w:sz w:val="24"/>
          <w:szCs w:val="24"/>
        </w:rPr>
        <w:t>целеобразования</w:t>
      </w:r>
      <w:proofErr w:type="spellEnd"/>
      <w:r w:rsidRPr="000513BD">
        <w:rPr>
          <w:rFonts w:ascii="Times New Roman" w:hAnsi="Times New Roman" w:cs="Times New Roman"/>
          <w:sz w:val="24"/>
          <w:szCs w:val="24"/>
        </w:rPr>
        <w:t xml:space="preserve">, знания и представления разного уровня о системах взаимодействий, тенденция к использованию комбинированных манипуляций и организации их в стратегии комбинаторного перебора. Познавательная мотивация детей при экспериментировании </w:t>
      </w:r>
      <w:proofErr w:type="gramStart"/>
      <w:r w:rsidRPr="000513BD">
        <w:rPr>
          <w:rFonts w:ascii="Times New Roman" w:hAnsi="Times New Roman" w:cs="Times New Roman"/>
          <w:sz w:val="24"/>
          <w:szCs w:val="24"/>
        </w:rPr>
        <w:t>с доступными их пониманию</w:t>
      </w:r>
      <w:proofErr w:type="gramEnd"/>
      <w:r w:rsidRPr="000513BD">
        <w:rPr>
          <w:rFonts w:ascii="Times New Roman" w:hAnsi="Times New Roman" w:cs="Times New Roman"/>
          <w:sz w:val="24"/>
          <w:szCs w:val="24"/>
        </w:rPr>
        <w:t xml:space="preserve"> многофакторными объектами носит выраженный характер. Это проявляется: в устойчивом нарастании разнообразия комбинаций факторов, обнаруживаемых и используемых ребенком; в интересе к эффектам взаимодействия факторов; в более или менее осознанной постановке целей поиска новых, ранее не выявленных проявлений взаимодействия факторов и постановке целей понимания механизмов этого взаимодействия; в самостоятельном создании проблемных многофакторных ситуаций как по образцу, предложенному взрослым, так и отличающихся от него. Важнейшим итогом организации такого экспериментирования в «</w:t>
      </w:r>
      <w:proofErr w:type="spellStart"/>
      <w:r w:rsidRPr="000513BD">
        <w:rPr>
          <w:rFonts w:ascii="Times New Roman" w:hAnsi="Times New Roman" w:cs="Times New Roman"/>
          <w:sz w:val="24"/>
          <w:szCs w:val="24"/>
        </w:rPr>
        <w:t>ЛабиринтУме</w:t>
      </w:r>
      <w:proofErr w:type="spellEnd"/>
      <w:r w:rsidRPr="000513BD">
        <w:rPr>
          <w:rFonts w:ascii="Times New Roman" w:hAnsi="Times New Roman" w:cs="Times New Roman"/>
          <w:sz w:val="24"/>
          <w:szCs w:val="24"/>
        </w:rPr>
        <w:t>» будет способность детей средне-старшего дошкольного возраста выходить за рамки освоенного и открывать для себя существенно новое содержание («работающий» перенос).</w:t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1C76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227330</wp:posOffset>
            </wp:positionV>
            <wp:extent cx="4171950" cy="2346325"/>
            <wp:effectExtent l="19050" t="19050" r="19050" b="15875"/>
            <wp:wrapSquare wrapText="bothSides"/>
            <wp:docPr id="18" name="Рисунок 18" descr="C:\Users\Alena\Downloads\6-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na\Downloads\6-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46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8DD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>
                <wp:simplePos x="0" y="0"/>
                <wp:positionH relativeFrom="column">
                  <wp:posOffset>-28576</wp:posOffset>
                </wp:positionH>
                <wp:positionV relativeFrom="paragraph">
                  <wp:posOffset>122555</wp:posOffset>
                </wp:positionV>
                <wp:extent cx="6753225" cy="2590800"/>
                <wp:effectExtent l="0" t="0" r="28575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590800"/>
                        </a:xfrm>
                        <a:prstGeom prst="roundRect">
                          <a:avLst/>
                        </a:prstGeom>
                        <a:solidFill>
                          <a:srgbClr val="F8DDFF"/>
                        </a:solidFill>
                        <a:ln>
                          <a:solidFill>
                            <a:srgbClr val="F8D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31805" id="Скругленный прямоугольник 20" o:spid="_x0000_s1026" style="position:absolute;margin-left:-2.25pt;margin-top:9.65pt;width:531.75pt;height:204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" fillcolor="#f8ddff" strokecolor="#f8ddff" strokeweight="1pt">
                <v:stroke joinstyle="miter"/>
              </v:roundrect>
            </w:pict>
          </mc:Fallback>
        </mc:AlternateContent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1C761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4375150</wp:posOffset>
            </wp:positionH>
            <wp:positionV relativeFrom="paragraph">
              <wp:posOffset>62865</wp:posOffset>
            </wp:positionV>
            <wp:extent cx="2314575" cy="1543050"/>
            <wp:effectExtent l="4763" t="0" r="0" b="0"/>
            <wp:wrapSquare wrapText="bothSides"/>
            <wp:docPr id="19" name="Рисунок 19" descr="C:\Users\Alena\Desktop\документы\форум 2019\Форум фото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na\Desktop\документы\форум 2019\Форум фото\DSC_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0513BD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13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513BD" w:rsidRPr="001C761F" w:rsidRDefault="000513BD" w:rsidP="000513BD">
      <w:pPr>
        <w:rPr>
          <w:rFonts w:ascii="Times New Roman" w:hAnsi="Times New Roman" w:cs="Times New Roman"/>
          <w:sz w:val="24"/>
          <w:szCs w:val="24"/>
        </w:rPr>
      </w:pPr>
      <w:r w:rsidRPr="000513BD">
        <w:rPr>
          <w:rFonts w:ascii="Times New Roman" w:hAnsi="Times New Roman" w:cs="Times New Roman"/>
          <w:sz w:val="24"/>
          <w:szCs w:val="24"/>
          <w:u w:val="single"/>
        </w:rPr>
        <w:t xml:space="preserve">Рисуем мыльными </w:t>
      </w:r>
      <w:proofErr w:type="gramStart"/>
      <w:r w:rsidRPr="000513BD">
        <w:rPr>
          <w:rFonts w:ascii="Times New Roman" w:hAnsi="Times New Roman" w:cs="Times New Roman"/>
          <w:sz w:val="24"/>
          <w:szCs w:val="24"/>
          <w:u w:val="single"/>
        </w:rPr>
        <w:t xml:space="preserve">пузырями </w:t>
      </w:r>
      <w:r w:rsidR="001C761F" w:rsidRPr="001C76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1C761F">
        <w:rPr>
          <w:rFonts w:ascii="Times New Roman" w:hAnsi="Times New Roman" w:cs="Times New Roman"/>
          <w:sz w:val="24"/>
          <w:szCs w:val="24"/>
          <w:u w:val="single"/>
        </w:rPr>
        <w:t>Куборо</w:t>
      </w:r>
      <w:proofErr w:type="spellEnd"/>
      <w:proofErr w:type="gramEnd"/>
      <w:r w:rsidRPr="000513B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C761F" w:rsidRDefault="000513BD" w:rsidP="000513BD">
      <w:pPr>
        <w:rPr>
          <w:rFonts w:ascii="Times New Roman" w:hAnsi="Times New Roman" w:cs="Times New Roman"/>
          <w:sz w:val="24"/>
          <w:szCs w:val="24"/>
        </w:rPr>
      </w:pPr>
      <w:r w:rsidRPr="000513BD">
        <w:rPr>
          <w:rFonts w:ascii="Times New Roman" w:hAnsi="Times New Roman" w:cs="Times New Roman"/>
          <w:sz w:val="24"/>
          <w:szCs w:val="24"/>
        </w:rPr>
        <w:lastRenderedPageBreak/>
        <w:t>Образовательное пространство «</w:t>
      </w:r>
      <w:proofErr w:type="spellStart"/>
      <w:r w:rsidRPr="000513BD">
        <w:rPr>
          <w:rFonts w:ascii="Times New Roman" w:hAnsi="Times New Roman" w:cs="Times New Roman"/>
          <w:sz w:val="24"/>
          <w:szCs w:val="24"/>
        </w:rPr>
        <w:t>ИнженериУм</w:t>
      </w:r>
      <w:proofErr w:type="spellEnd"/>
      <w:r w:rsidRPr="000513BD">
        <w:rPr>
          <w:rFonts w:ascii="Times New Roman" w:hAnsi="Times New Roman" w:cs="Times New Roman"/>
          <w:sz w:val="24"/>
          <w:szCs w:val="24"/>
        </w:rPr>
        <w:t>» дает возможность детям от 6 до 8 лет создавать самостоятельные инженерные проекты. Основная стратегия развития детей в этом образовательном пространстве:</w:t>
      </w:r>
      <w:r w:rsidRPr="000513B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513BD">
        <w:rPr>
          <w:rFonts w:ascii="Times New Roman" w:hAnsi="Times New Roman" w:cs="Times New Roman"/>
          <w:sz w:val="24"/>
          <w:szCs w:val="24"/>
        </w:rPr>
        <w:t xml:space="preserve">от обучающих заданий и упражнений к задачам разной степени сложности и к задаче для ребенка – самому придумывать задачи проектирования и конструирования. Это могут быть детские инженерные городские проекты с использованием разных конструкторов и разных видов конструирования.  </w:t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</w:rPr>
      </w:pPr>
      <w:r w:rsidRPr="001C761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210820</wp:posOffset>
            </wp:positionV>
            <wp:extent cx="3100070" cy="2066925"/>
            <wp:effectExtent l="0" t="0" r="5080" b="9525"/>
            <wp:wrapSquare wrapText="bothSides"/>
            <wp:docPr id="23" name="Рисунок 23" descr="C:\Users\Alena\Desktop\документы\форум 2019\Форум фото\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na\Desktop\документы\форум 2019\Форум фото\DSC_06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59055</wp:posOffset>
                </wp:positionV>
                <wp:extent cx="6534150" cy="3228975"/>
                <wp:effectExtent l="0" t="0" r="1905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3228975"/>
                        </a:xfrm>
                        <a:prstGeom prst="roundRect">
                          <a:avLst/>
                        </a:prstGeom>
                        <a:solidFill>
                          <a:srgbClr val="F8DDFF"/>
                        </a:solidFill>
                        <a:ln>
                          <a:solidFill>
                            <a:srgbClr val="F8DD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0AE8A" id="Скругленный прямоугольник 21" o:spid="_x0000_s1026" style="position:absolute;margin-left:.75pt;margin-top:4.65pt;width:514.5pt;height:254.25pt;z-index:2516700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" fillcolor="#f8ddff" strokecolor="#f8ddff" strokeweight="1pt">
                <v:stroke joinstyle="miter"/>
              </v:roundrect>
            </w:pict>
          </mc:Fallback>
        </mc:AlternateContent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</w:rPr>
      </w:pPr>
      <w:r w:rsidRPr="001C761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154940</wp:posOffset>
            </wp:positionV>
            <wp:extent cx="1412240" cy="941070"/>
            <wp:effectExtent l="6985" t="0" r="4445" b="4445"/>
            <wp:wrapSquare wrapText="bothSides"/>
            <wp:docPr id="24" name="Рисунок 24" descr="C:\Users\Alena\Desktop\документы\форум 2019\Форум фото\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na\Desktop\документы\форум 2019\Форум фото\DSC_0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224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81915</wp:posOffset>
            </wp:positionV>
            <wp:extent cx="1866265" cy="2486025"/>
            <wp:effectExtent l="0" t="0" r="63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1C761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234950</wp:posOffset>
            </wp:positionV>
            <wp:extent cx="1781175" cy="1187450"/>
            <wp:effectExtent l="0" t="0" r="9525" b="0"/>
            <wp:wrapSquare wrapText="bothSides"/>
            <wp:docPr id="22" name="Рисунок 22" descr="C:\Users\Alena\Desktop\документы\форум 2019\Форум фото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na\Desktop\документы\форум 2019\Форум фото\DSC_0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  <w:r w:rsidRPr="001C761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64770</wp:posOffset>
            </wp:positionV>
            <wp:extent cx="1609725" cy="1073150"/>
            <wp:effectExtent l="0" t="0" r="9525" b="0"/>
            <wp:wrapSquare wrapText="bothSides"/>
            <wp:docPr id="25" name="Рисунок 25" descr="C:\Users\Alena\Desktop\документы\форум 2019\Форум фото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na\Desktop\документы\форум 2019\Форум фото\DSC_0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C761F" w:rsidRDefault="001C761F" w:rsidP="000513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513BD" w:rsidRPr="000513BD" w:rsidRDefault="001C761F" w:rsidP="000513B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Шифоновая радуга</w:t>
      </w:r>
      <w:r w:rsidR="000513BD" w:rsidRPr="000513BD">
        <w:rPr>
          <w:rFonts w:ascii="Times New Roman" w:hAnsi="Times New Roman" w:cs="Times New Roman"/>
          <w:sz w:val="24"/>
          <w:szCs w:val="24"/>
          <w:u w:val="single"/>
        </w:rPr>
        <w:t>, Ф</w:t>
      </w:r>
      <w:r>
        <w:rPr>
          <w:rFonts w:ascii="Times New Roman" w:hAnsi="Times New Roman" w:cs="Times New Roman"/>
          <w:sz w:val="24"/>
          <w:szCs w:val="24"/>
          <w:u w:val="single"/>
        </w:rPr>
        <w:t>изика в простых вещах, Поддержка в игре</w:t>
      </w:r>
      <w:r w:rsidR="000513BD" w:rsidRPr="000513B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513BD" w:rsidRPr="000513BD" w:rsidRDefault="000513BD" w:rsidP="000513BD">
      <w:pPr>
        <w:rPr>
          <w:rFonts w:ascii="Times New Roman" w:hAnsi="Times New Roman" w:cs="Times New Roman"/>
          <w:sz w:val="24"/>
          <w:szCs w:val="24"/>
        </w:rPr>
      </w:pPr>
      <w:r w:rsidRPr="000513BD">
        <w:rPr>
          <w:rFonts w:ascii="Times New Roman" w:hAnsi="Times New Roman" w:cs="Times New Roman"/>
          <w:sz w:val="24"/>
          <w:szCs w:val="24"/>
        </w:rPr>
        <w:t>Обновление образовательных пространств происходит также за счет обновления содержания детской деятельности. Мы оттолкнулись от образовательного потенциала Санкт-Петербурга, города с интересной историей не только в культурном и историческом контексте, но и с точки зрения инженерной мысли.</w:t>
      </w:r>
    </w:p>
    <w:p w:rsidR="00D07A18" w:rsidRPr="000513BD" w:rsidRDefault="00D07A18" w:rsidP="000513B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07A18" w:rsidRPr="000513BD" w:rsidSect="000513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BAD"/>
    <w:rsid w:val="000513BD"/>
    <w:rsid w:val="001369E4"/>
    <w:rsid w:val="001C761F"/>
    <w:rsid w:val="00206BAD"/>
    <w:rsid w:val="009A497D"/>
    <w:rsid w:val="00D0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A228A-6BA2-4890-96F9-9435E4C90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2</cp:revision>
  <dcterms:created xsi:type="dcterms:W3CDTF">2019-05-19T21:13:00Z</dcterms:created>
  <dcterms:modified xsi:type="dcterms:W3CDTF">2019-05-20T07:31:00Z</dcterms:modified>
</cp:coreProperties>
</file>